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1" w:rsidRPr="00F80EDC" w:rsidRDefault="00F75FD1" w:rsidP="00F75FD1">
      <w:pPr>
        <w:pStyle w:val="Heading3"/>
        <w:pBdr>
          <w:bottom w:val="dotted" w:sz="4" w:space="0" w:color="622423" w:themeColor="accent2" w:themeShade="7F"/>
        </w:pBd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Person S</w:t>
      </w:r>
      <w:r w:rsidRPr="00D16D1B">
        <w:rPr>
          <w:b/>
          <w:bCs/>
          <w:sz w:val="28"/>
          <w:szCs w:val="28"/>
        </w:rPr>
        <w:t>pecification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80ED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SDS Volunteer Co-ordinator</w:t>
      </w:r>
    </w:p>
    <w:p w:rsidR="00F75FD1" w:rsidRPr="00F80EDC" w:rsidRDefault="00F75FD1" w:rsidP="00F75FD1">
      <w:pPr>
        <w:rPr>
          <w:bCs/>
          <w:sz w:val="24"/>
          <w:szCs w:val="24"/>
        </w:rPr>
      </w:pPr>
      <w:r w:rsidRPr="00F80ED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SDS Volunteer Co-ordinator</w:t>
      </w:r>
      <w:r w:rsidRPr="00F80EDC">
        <w:rPr>
          <w:bCs/>
          <w:sz w:val="24"/>
          <w:szCs w:val="24"/>
        </w:rPr>
        <w:t xml:space="preserve"> is responsible for </w:t>
      </w:r>
      <w:r>
        <w:rPr>
          <w:bCs/>
          <w:sz w:val="24"/>
          <w:szCs w:val="24"/>
        </w:rPr>
        <w:t xml:space="preserve">recruiting, training and supporting SDS Champion/Mentors to support others through sharing their experiences and by being an effective consultative mechanism to monitor and improve SDS delivery.    </w:t>
      </w:r>
    </w:p>
    <w:p w:rsidR="00F75FD1" w:rsidRPr="00F80EDC" w:rsidRDefault="00F75FD1" w:rsidP="00F75FD1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377"/>
      </w:tblGrid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Cs/>
                <w:sz w:val="24"/>
                <w:szCs w:val="24"/>
              </w:rPr>
            </w:pPr>
            <w:r w:rsidRPr="00F22246">
              <w:rPr>
                <w:bCs/>
                <w:sz w:val="24"/>
                <w:szCs w:val="24"/>
              </w:rPr>
              <w:t>Under</w:t>
            </w:r>
            <w:r>
              <w:rPr>
                <w:bCs/>
                <w:sz w:val="24"/>
                <w:szCs w:val="24"/>
              </w:rPr>
              <w:t xml:space="preserve">standing the needs of older and </w:t>
            </w:r>
            <w:r w:rsidRPr="00F22246">
              <w:rPr>
                <w:bCs/>
                <w:sz w:val="24"/>
                <w:szCs w:val="24"/>
              </w:rPr>
              <w:t>disabled people</w:t>
            </w:r>
            <w:r w:rsidR="008F53AC">
              <w:rPr>
                <w:bCs/>
                <w:sz w:val="24"/>
                <w:szCs w:val="24"/>
              </w:rPr>
              <w:t>, their families &amp; carers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</w:t>
            </w:r>
            <w:r w:rsidR="008F53AC">
              <w:rPr>
                <w:bCs/>
                <w:sz w:val="24"/>
                <w:szCs w:val="24"/>
              </w:rPr>
              <w:t>erstanding the role and boundaries</w:t>
            </w:r>
            <w:r>
              <w:rPr>
                <w:bCs/>
                <w:sz w:val="24"/>
                <w:szCs w:val="24"/>
              </w:rPr>
              <w:t xml:space="preserve"> of volunteering</w:t>
            </w:r>
          </w:p>
        </w:tc>
        <w:tc>
          <w:tcPr>
            <w:tcW w:w="1275" w:type="dxa"/>
          </w:tcPr>
          <w:p w:rsidR="00F75FD1" w:rsidRPr="00F22246" w:rsidRDefault="00DC74D6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3AC" w:rsidRPr="00F22246" w:rsidTr="0094274D">
        <w:tc>
          <w:tcPr>
            <w:tcW w:w="6204" w:type="dxa"/>
          </w:tcPr>
          <w:p w:rsidR="008F53AC" w:rsidRDefault="008F53AC" w:rsidP="0094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Capabilities in relationship making and building</w:t>
            </w:r>
          </w:p>
        </w:tc>
        <w:tc>
          <w:tcPr>
            <w:tcW w:w="1275" w:type="dxa"/>
          </w:tcPr>
          <w:p w:rsidR="008F53AC" w:rsidRDefault="008F53AC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8F53AC" w:rsidRPr="00F22246" w:rsidRDefault="008F53AC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Excellent written and oral communication skills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Ability to prioritise work and meet deadlines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Effective administrative and organisational skills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Computer literate, with knowledge of databases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Full driving licence and use of own car</w:t>
            </w:r>
            <w:r w:rsidR="00DC74D6">
              <w:rPr>
                <w:sz w:val="24"/>
                <w:szCs w:val="24"/>
              </w:rPr>
              <w:t>/access to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Able to work as part of a team and on own initiative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be an effective representative for the charity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raise the profile of volunteering within project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F75FD1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Experience of </w:t>
            </w:r>
            <w:r>
              <w:rPr>
                <w:sz w:val="24"/>
                <w:szCs w:val="24"/>
                <w:lang w:eastAsia="en-GB"/>
              </w:rPr>
              <w:t>running a volunteer project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F75FD1">
            <w:pPr>
              <w:rPr>
                <w:rFonts w:eastAsia="SymbolMT"/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>recruiting, training and supporting volunteers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proofErr w:type="spellStart"/>
            <w:r>
              <w:rPr>
                <w:sz w:val="24"/>
                <w:szCs w:val="24"/>
              </w:rPr>
              <w:t>self directed</w:t>
            </w:r>
            <w:proofErr w:type="spellEnd"/>
            <w:r>
              <w:rPr>
                <w:sz w:val="24"/>
                <w:szCs w:val="24"/>
              </w:rPr>
              <w:t xml:space="preserve">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Experience of </w:t>
            </w:r>
            <w:r w:rsidR="008F53AC">
              <w:rPr>
                <w:sz w:val="24"/>
                <w:szCs w:val="24"/>
                <w:lang w:eastAsia="en-GB"/>
              </w:rPr>
              <w:t xml:space="preserve">promoting the </w:t>
            </w:r>
            <w:r>
              <w:rPr>
                <w:sz w:val="24"/>
                <w:szCs w:val="24"/>
                <w:lang w:eastAsia="en-GB"/>
              </w:rPr>
              <w:t>rights of disabled people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presentations to small groups, stakeholders and wider audiences to raise awareness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disseminating information/results into meaningful reports for management, funders and external usage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both traditional and social media in raising awareness of information and events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Knowledge of </w:t>
            </w:r>
            <w:r>
              <w:rPr>
                <w:sz w:val="24"/>
                <w:szCs w:val="24"/>
                <w:lang w:eastAsia="en-GB"/>
              </w:rPr>
              <w:t>principles of Self Directed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Understanding of </w:t>
            </w:r>
            <w:r>
              <w:rPr>
                <w:sz w:val="24"/>
                <w:szCs w:val="24"/>
                <w:lang w:eastAsia="en-GB"/>
              </w:rPr>
              <w:t>range of uses for Self Directed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  <w:lang w:eastAsia="en-GB"/>
              </w:rPr>
              <w:t>Understanding of and a commitment to Equal</w:t>
            </w:r>
          </w:p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Opportunities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Understanding of the current financial position of providers related to support and funding </w:t>
            </w:r>
            <w:proofErr w:type="spellStart"/>
            <w:r>
              <w:rPr>
                <w:sz w:val="24"/>
                <w:szCs w:val="24"/>
                <w:lang w:eastAsia="en-GB"/>
              </w:rPr>
              <w:t>criterea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Educated to Higher level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Relevant professional qualification 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:rsidR="00455C8A" w:rsidRPr="00F75FD1" w:rsidRDefault="00455C8A" w:rsidP="00F75FD1"/>
    <w:sectPr w:rsidR="00455C8A" w:rsidRPr="00F75FD1" w:rsidSect="00004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E5" w:rsidRDefault="00FE47E5" w:rsidP="009750FA">
      <w:r>
        <w:separator/>
      </w:r>
    </w:p>
  </w:endnote>
  <w:endnote w:type="continuationSeparator" w:id="0">
    <w:p w:rsidR="00FE47E5" w:rsidRDefault="00FE47E5" w:rsidP="009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FA" w:rsidRPr="009750FA" w:rsidRDefault="009750FA" w:rsidP="009750FA">
    <w:pPr>
      <w:pStyle w:val="Footer"/>
      <w:rPr>
        <w:sz w:val="18"/>
      </w:rPr>
    </w:pPr>
    <w:r w:rsidRPr="009750FA">
      <w:rPr>
        <w:sz w:val="18"/>
      </w:rPr>
      <w:t xml:space="preserve">Disabled Persons Housing Service (Fife)  </w:t>
    </w:r>
    <w:r>
      <w:rPr>
        <w:sz w:val="18"/>
      </w:rPr>
      <w:t xml:space="preserve">     </w:t>
    </w:r>
    <w:r w:rsidRPr="009750FA">
      <w:rPr>
        <w:sz w:val="18"/>
      </w:rPr>
      <w:t xml:space="preserve">Scottish Charity No SCO32589    </w:t>
    </w:r>
    <w:r>
      <w:rPr>
        <w:sz w:val="18"/>
      </w:rPr>
      <w:t xml:space="preserve">    </w:t>
    </w:r>
    <w:r w:rsidRPr="009750FA">
      <w:rPr>
        <w:sz w:val="18"/>
      </w:rPr>
      <w:t>Company No SCO32571</w:t>
    </w:r>
  </w:p>
  <w:p w:rsidR="009750FA" w:rsidRDefault="009750FA">
    <w:pPr>
      <w:pStyle w:val="Footer"/>
    </w:pPr>
  </w:p>
  <w:p w:rsidR="009750FA" w:rsidRDefault="00975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E5" w:rsidRDefault="00FE47E5" w:rsidP="009750FA">
      <w:r>
        <w:separator/>
      </w:r>
    </w:p>
  </w:footnote>
  <w:footnote w:type="continuationSeparator" w:id="0">
    <w:p w:rsidR="00FE47E5" w:rsidRDefault="00FE47E5" w:rsidP="0097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D1"/>
    <w:rsid w:val="00004C75"/>
    <w:rsid w:val="0031776B"/>
    <w:rsid w:val="00455C8A"/>
    <w:rsid w:val="00673269"/>
    <w:rsid w:val="008F53AC"/>
    <w:rsid w:val="009750FA"/>
    <w:rsid w:val="00A134F7"/>
    <w:rsid w:val="00C500FD"/>
    <w:rsid w:val="00D349A3"/>
    <w:rsid w:val="00DC74D6"/>
    <w:rsid w:val="00F75FD1"/>
    <w:rsid w:val="00FA660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1</cp:revision>
  <dcterms:created xsi:type="dcterms:W3CDTF">2015-04-28T11:53:00Z</dcterms:created>
  <dcterms:modified xsi:type="dcterms:W3CDTF">2015-04-28T11:55:00Z</dcterms:modified>
</cp:coreProperties>
</file>